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59" w:rsidRDefault="00C4447B" w:rsidP="00C4447B">
      <w:pPr>
        <w:pStyle w:val="Title"/>
      </w:pPr>
      <w:r>
        <w:t>Course Summary</w:t>
      </w:r>
    </w:p>
    <w:p w:rsidR="00C4447B" w:rsidRDefault="00C4447B" w:rsidP="00C4447B">
      <w:pPr>
        <w:pStyle w:val="Heading1"/>
      </w:pPr>
      <w:r>
        <w:t>Unit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4578"/>
        <w:gridCol w:w="4535"/>
      </w:tblGrid>
      <w:tr w:rsidR="00C4447B" w:rsidTr="000F70B9">
        <w:trPr>
          <w:trHeight w:val="274"/>
        </w:trPr>
        <w:tc>
          <w:tcPr>
            <w:tcW w:w="1554" w:type="dxa"/>
          </w:tcPr>
          <w:p w:rsidR="00C4447B" w:rsidRDefault="00C4447B" w:rsidP="00943610">
            <w:r>
              <w:t>Topic</w:t>
            </w:r>
          </w:p>
        </w:tc>
        <w:tc>
          <w:tcPr>
            <w:tcW w:w="4578" w:type="dxa"/>
          </w:tcPr>
          <w:p w:rsidR="00C4447B" w:rsidRDefault="00C4447B" w:rsidP="00943610">
            <w:r>
              <w:t>What I know</w:t>
            </w:r>
          </w:p>
        </w:tc>
        <w:tc>
          <w:tcPr>
            <w:tcW w:w="4535" w:type="dxa"/>
          </w:tcPr>
          <w:p w:rsidR="00C4447B" w:rsidRDefault="00C4447B" w:rsidP="00943610">
            <w:r>
              <w:t>Graphs</w:t>
            </w:r>
          </w:p>
        </w:tc>
      </w:tr>
      <w:tr w:rsidR="00C4447B" w:rsidTr="000F70B9">
        <w:trPr>
          <w:trHeight w:val="1499"/>
        </w:trPr>
        <w:tc>
          <w:tcPr>
            <w:tcW w:w="1554" w:type="dxa"/>
          </w:tcPr>
          <w:p w:rsidR="00C4447B" w:rsidRDefault="00C4447B" w:rsidP="00943610">
            <w:r>
              <w:t>Basics</w:t>
            </w:r>
          </w:p>
        </w:tc>
        <w:tc>
          <w:tcPr>
            <w:tcW w:w="4578" w:type="dxa"/>
          </w:tcPr>
          <w:p w:rsidR="00C4447B" w:rsidRDefault="00C4447B" w:rsidP="00943610"/>
        </w:tc>
        <w:tc>
          <w:tcPr>
            <w:tcW w:w="4535" w:type="dxa"/>
            <w:vMerge w:val="restart"/>
          </w:tcPr>
          <w:p w:rsidR="00C4447B" w:rsidRDefault="00C4447B" w:rsidP="00943610"/>
        </w:tc>
      </w:tr>
      <w:tr w:rsidR="00C4447B" w:rsidTr="000F70B9">
        <w:trPr>
          <w:trHeight w:val="1591"/>
        </w:trPr>
        <w:tc>
          <w:tcPr>
            <w:tcW w:w="1554" w:type="dxa"/>
          </w:tcPr>
          <w:p w:rsidR="00C4447B" w:rsidRDefault="00C4447B" w:rsidP="00943610">
            <w:r>
              <w:t>PPC</w:t>
            </w:r>
          </w:p>
        </w:tc>
        <w:tc>
          <w:tcPr>
            <w:tcW w:w="4578" w:type="dxa"/>
          </w:tcPr>
          <w:p w:rsidR="00C4447B" w:rsidRDefault="00C4447B" w:rsidP="00943610"/>
        </w:tc>
        <w:tc>
          <w:tcPr>
            <w:tcW w:w="4535" w:type="dxa"/>
            <w:vMerge/>
          </w:tcPr>
          <w:p w:rsidR="00C4447B" w:rsidRDefault="00C4447B" w:rsidP="00943610"/>
        </w:tc>
      </w:tr>
      <w:tr w:rsidR="00C4447B" w:rsidTr="000F70B9">
        <w:trPr>
          <w:trHeight w:val="1432"/>
        </w:trPr>
        <w:tc>
          <w:tcPr>
            <w:tcW w:w="1554" w:type="dxa"/>
          </w:tcPr>
          <w:p w:rsidR="00C4447B" w:rsidRDefault="00C4447B" w:rsidP="00943610">
            <w:r>
              <w:t>Comparative Advantage</w:t>
            </w:r>
          </w:p>
        </w:tc>
        <w:tc>
          <w:tcPr>
            <w:tcW w:w="4578" w:type="dxa"/>
          </w:tcPr>
          <w:p w:rsidR="00C4447B" w:rsidRDefault="00C4447B" w:rsidP="00943610"/>
        </w:tc>
        <w:tc>
          <w:tcPr>
            <w:tcW w:w="4535" w:type="dxa"/>
            <w:vMerge/>
          </w:tcPr>
          <w:p w:rsidR="00C4447B" w:rsidRDefault="00C4447B" w:rsidP="00943610"/>
        </w:tc>
      </w:tr>
      <w:tr w:rsidR="00C4447B" w:rsidTr="000F70B9">
        <w:trPr>
          <w:trHeight w:val="1996"/>
        </w:trPr>
        <w:tc>
          <w:tcPr>
            <w:tcW w:w="1554" w:type="dxa"/>
          </w:tcPr>
          <w:p w:rsidR="00C4447B" w:rsidRDefault="00C4447B" w:rsidP="00943610">
            <w:r>
              <w:t>Demand and Supply</w:t>
            </w:r>
          </w:p>
        </w:tc>
        <w:tc>
          <w:tcPr>
            <w:tcW w:w="4578" w:type="dxa"/>
          </w:tcPr>
          <w:p w:rsidR="00C4447B" w:rsidRDefault="00C4447B" w:rsidP="00943610"/>
        </w:tc>
        <w:tc>
          <w:tcPr>
            <w:tcW w:w="4535" w:type="dxa"/>
            <w:vMerge/>
          </w:tcPr>
          <w:p w:rsidR="00C4447B" w:rsidRDefault="00C4447B" w:rsidP="00943610"/>
        </w:tc>
      </w:tr>
    </w:tbl>
    <w:p w:rsidR="00C4447B" w:rsidRDefault="00C4447B" w:rsidP="00C4447B">
      <w:pPr>
        <w:pStyle w:val="Heading1"/>
      </w:pPr>
      <w:r>
        <w:t>Unit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4475"/>
        <w:gridCol w:w="4394"/>
      </w:tblGrid>
      <w:tr w:rsidR="00C4447B" w:rsidTr="000F70B9">
        <w:tc>
          <w:tcPr>
            <w:tcW w:w="1616" w:type="dxa"/>
          </w:tcPr>
          <w:p w:rsidR="00C4447B" w:rsidRDefault="00C4447B" w:rsidP="00C4447B">
            <w:r>
              <w:t>Topic</w:t>
            </w:r>
          </w:p>
        </w:tc>
        <w:tc>
          <w:tcPr>
            <w:tcW w:w="4475" w:type="dxa"/>
          </w:tcPr>
          <w:p w:rsidR="00C4447B" w:rsidRDefault="00C4447B" w:rsidP="00C4447B">
            <w:r>
              <w:t>What I know</w:t>
            </w:r>
          </w:p>
        </w:tc>
        <w:tc>
          <w:tcPr>
            <w:tcW w:w="4394" w:type="dxa"/>
          </w:tcPr>
          <w:p w:rsidR="00C4447B" w:rsidRDefault="00C4447B" w:rsidP="00C4447B">
            <w:r>
              <w:t>Graphs</w:t>
            </w:r>
          </w:p>
        </w:tc>
      </w:tr>
      <w:tr w:rsidR="00C4447B" w:rsidTr="00AC1ADF">
        <w:trPr>
          <w:trHeight w:val="3033"/>
        </w:trPr>
        <w:tc>
          <w:tcPr>
            <w:tcW w:w="1616" w:type="dxa"/>
          </w:tcPr>
          <w:p w:rsidR="00C4447B" w:rsidRDefault="00C4447B" w:rsidP="00C4447B">
            <w:r>
              <w:t>GDP</w:t>
            </w:r>
          </w:p>
        </w:tc>
        <w:tc>
          <w:tcPr>
            <w:tcW w:w="4475" w:type="dxa"/>
          </w:tcPr>
          <w:p w:rsidR="00C4447B" w:rsidRDefault="00C4447B" w:rsidP="00C4447B"/>
        </w:tc>
        <w:tc>
          <w:tcPr>
            <w:tcW w:w="4394" w:type="dxa"/>
            <w:vMerge w:val="restart"/>
          </w:tcPr>
          <w:p w:rsidR="00C4447B" w:rsidRDefault="00C4447B" w:rsidP="00C4447B"/>
        </w:tc>
      </w:tr>
      <w:tr w:rsidR="00C4447B" w:rsidTr="000F70B9">
        <w:trPr>
          <w:trHeight w:val="1988"/>
        </w:trPr>
        <w:tc>
          <w:tcPr>
            <w:tcW w:w="1616" w:type="dxa"/>
          </w:tcPr>
          <w:p w:rsidR="00C4447B" w:rsidRDefault="00C4447B" w:rsidP="00C4447B">
            <w:r>
              <w:t>Unemployment</w:t>
            </w:r>
          </w:p>
        </w:tc>
        <w:tc>
          <w:tcPr>
            <w:tcW w:w="4475" w:type="dxa"/>
          </w:tcPr>
          <w:p w:rsidR="00C4447B" w:rsidRDefault="00C4447B" w:rsidP="00C4447B"/>
        </w:tc>
        <w:tc>
          <w:tcPr>
            <w:tcW w:w="4394" w:type="dxa"/>
            <w:vMerge/>
          </w:tcPr>
          <w:p w:rsidR="00C4447B" w:rsidRDefault="00C4447B" w:rsidP="00C4447B"/>
        </w:tc>
      </w:tr>
      <w:tr w:rsidR="00C4447B" w:rsidTr="000F70B9">
        <w:trPr>
          <w:trHeight w:val="2826"/>
        </w:trPr>
        <w:tc>
          <w:tcPr>
            <w:tcW w:w="1616" w:type="dxa"/>
          </w:tcPr>
          <w:p w:rsidR="00C4447B" w:rsidRDefault="00C4447B" w:rsidP="00C4447B">
            <w:r>
              <w:lastRenderedPageBreak/>
              <w:t>Inflation</w:t>
            </w:r>
          </w:p>
        </w:tc>
        <w:tc>
          <w:tcPr>
            <w:tcW w:w="4475" w:type="dxa"/>
          </w:tcPr>
          <w:p w:rsidR="00C4447B" w:rsidRDefault="00C4447B" w:rsidP="00C4447B"/>
        </w:tc>
        <w:tc>
          <w:tcPr>
            <w:tcW w:w="4394" w:type="dxa"/>
            <w:vMerge/>
          </w:tcPr>
          <w:p w:rsidR="00C4447B" w:rsidRDefault="00C4447B" w:rsidP="00C4447B"/>
        </w:tc>
      </w:tr>
    </w:tbl>
    <w:p w:rsidR="00C4447B" w:rsidRDefault="00C4447B" w:rsidP="00C4447B">
      <w:pPr>
        <w:pStyle w:val="Heading1"/>
      </w:pPr>
      <w:r>
        <w:lastRenderedPageBreak/>
        <w:t>Unit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4362"/>
        <w:gridCol w:w="4362"/>
      </w:tblGrid>
      <w:tr w:rsidR="00C4447B" w:rsidTr="000F70B9">
        <w:trPr>
          <w:trHeight w:val="281"/>
        </w:trPr>
        <w:tc>
          <w:tcPr>
            <w:tcW w:w="1823" w:type="dxa"/>
          </w:tcPr>
          <w:p w:rsidR="00C4447B" w:rsidRDefault="00C4447B" w:rsidP="00943610">
            <w:r>
              <w:t>Topic</w:t>
            </w:r>
          </w:p>
        </w:tc>
        <w:tc>
          <w:tcPr>
            <w:tcW w:w="4362" w:type="dxa"/>
          </w:tcPr>
          <w:p w:rsidR="00C4447B" w:rsidRDefault="00C4447B" w:rsidP="00943610">
            <w:r>
              <w:t>What I know</w:t>
            </w:r>
          </w:p>
        </w:tc>
        <w:tc>
          <w:tcPr>
            <w:tcW w:w="4362" w:type="dxa"/>
          </w:tcPr>
          <w:p w:rsidR="00C4447B" w:rsidRDefault="00C4447B" w:rsidP="00943610">
            <w:r>
              <w:t>Graphs</w:t>
            </w:r>
          </w:p>
        </w:tc>
      </w:tr>
      <w:tr w:rsidR="00C4447B" w:rsidTr="000F70B9">
        <w:trPr>
          <w:trHeight w:val="1496"/>
        </w:trPr>
        <w:tc>
          <w:tcPr>
            <w:tcW w:w="1823" w:type="dxa"/>
          </w:tcPr>
          <w:p w:rsidR="00C4447B" w:rsidRDefault="00C4447B" w:rsidP="00943610">
            <w:r>
              <w:t>AD</w:t>
            </w:r>
          </w:p>
        </w:tc>
        <w:tc>
          <w:tcPr>
            <w:tcW w:w="4362" w:type="dxa"/>
          </w:tcPr>
          <w:p w:rsidR="00C4447B" w:rsidRDefault="00C4447B" w:rsidP="00943610"/>
        </w:tc>
        <w:tc>
          <w:tcPr>
            <w:tcW w:w="4362" w:type="dxa"/>
            <w:vMerge w:val="restart"/>
          </w:tcPr>
          <w:p w:rsidR="00C4447B" w:rsidRDefault="00C4447B" w:rsidP="00943610"/>
        </w:tc>
      </w:tr>
      <w:tr w:rsidR="00C4447B" w:rsidTr="000F70B9">
        <w:trPr>
          <w:trHeight w:val="1917"/>
        </w:trPr>
        <w:tc>
          <w:tcPr>
            <w:tcW w:w="1823" w:type="dxa"/>
          </w:tcPr>
          <w:p w:rsidR="00C4447B" w:rsidRDefault="00C4447B" w:rsidP="00943610">
            <w:r>
              <w:t>SRAS and LRAS</w:t>
            </w:r>
          </w:p>
        </w:tc>
        <w:tc>
          <w:tcPr>
            <w:tcW w:w="4362" w:type="dxa"/>
          </w:tcPr>
          <w:p w:rsidR="00C4447B" w:rsidRDefault="00C4447B" w:rsidP="00943610"/>
        </w:tc>
        <w:tc>
          <w:tcPr>
            <w:tcW w:w="4362" w:type="dxa"/>
            <w:vMerge/>
          </w:tcPr>
          <w:p w:rsidR="00C4447B" w:rsidRDefault="00C4447B" w:rsidP="00943610"/>
        </w:tc>
      </w:tr>
      <w:tr w:rsidR="00C4447B" w:rsidTr="00AC1ADF">
        <w:trPr>
          <w:trHeight w:val="1971"/>
        </w:trPr>
        <w:tc>
          <w:tcPr>
            <w:tcW w:w="1823" w:type="dxa"/>
          </w:tcPr>
          <w:p w:rsidR="00C4447B" w:rsidRDefault="00C4447B" w:rsidP="00943610">
            <w:r>
              <w:t>AD/AS Equilibrium</w:t>
            </w:r>
          </w:p>
        </w:tc>
        <w:tc>
          <w:tcPr>
            <w:tcW w:w="4362" w:type="dxa"/>
          </w:tcPr>
          <w:p w:rsidR="00C4447B" w:rsidRDefault="00C4447B" w:rsidP="00943610"/>
          <w:p w:rsidR="000F70B9" w:rsidRDefault="000F70B9" w:rsidP="00943610"/>
          <w:p w:rsidR="000F70B9" w:rsidRDefault="000F70B9" w:rsidP="00943610"/>
          <w:p w:rsidR="000F70B9" w:rsidRDefault="000F70B9" w:rsidP="00943610"/>
          <w:p w:rsidR="000F70B9" w:rsidRDefault="000F70B9" w:rsidP="00943610"/>
        </w:tc>
        <w:tc>
          <w:tcPr>
            <w:tcW w:w="4362" w:type="dxa"/>
            <w:vMerge/>
          </w:tcPr>
          <w:p w:rsidR="00C4447B" w:rsidRDefault="00C4447B" w:rsidP="00943610"/>
        </w:tc>
      </w:tr>
      <w:tr w:rsidR="000F70B9" w:rsidTr="00AC1ADF">
        <w:trPr>
          <w:trHeight w:val="1328"/>
        </w:trPr>
        <w:tc>
          <w:tcPr>
            <w:tcW w:w="1823" w:type="dxa"/>
          </w:tcPr>
          <w:p w:rsidR="000F70B9" w:rsidRDefault="000F70B9" w:rsidP="00943610">
            <w:proofErr w:type="spellStart"/>
            <w:r>
              <w:t>Self Adjustment</w:t>
            </w:r>
            <w:proofErr w:type="spellEnd"/>
          </w:p>
        </w:tc>
        <w:tc>
          <w:tcPr>
            <w:tcW w:w="4362" w:type="dxa"/>
          </w:tcPr>
          <w:p w:rsidR="000F70B9" w:rsidRDefault="000F70B9" w:rsidP="00943610"/>
        </w:tc>
        <w:tc>
          <w:tcPr>
            <w:tcW w:w="4362" w:type="dxa"/>
            <w:vMerge/>
          </w:tcPr>
          <w:p w:rsidR="000F70B9" w:rsidRDefault="000F70B9" w:rsidP="00943610"/>
        </w:tc>
      </w:tr>
      <w:tr w:rsidR="00C4447B" w:rsidTr="00612AC6">
        <w:trPr>
          <w:trHeight w:val="3465"/>
        </w:trPr>
        <w:tc>
          <w:tcPr>
            <w:tcW w:w="1823" w:type="dxa"/>
          </w:tcPr>
          <w:p w:rsidR="00C4447B" w:rsidRDefault="00C4447B" w:rsidP="00943610">
            <w:r>
              <w:t>Fiscal Policy</w:t>
            </w:r>
            <w:r w:rsidR="00612AC6">
              <w:t xml:space="preserve"> (including Automatic Stabilizers)</w:t>
            </w:r>
          </w:p>
        </w:tc>
        <w:tc>
          <w:tcPr>
            <w:tcW w:w="4362" w:type="dxa"/>
          </w:tcPr>
          <w:p w:rsidR="00C4447B" w:rsidRDefault="00C4447B" w:rsidP="00943610"/>
          <w:p w:rsidR="000F70B9" w:rsidRDefault="000F70B9" w:rsidP="00943610"/>
          <w:p w:rsidR="000F70B9" w:rsidRDefault="000F70B9" w:rsidP="00943610"/>
          <w:p w:rsidR="000F70B9" w:rsidRDefault="000F70B9" w:rsidP="00943610"/>
          <w:p w:rsidR="000F70B9" w:rsidRDefault="000F70B9" w:rsidP="00943610"/>
          <w:p w:rsidR="000F70B9" w:rsidRDefault="000F70B9" w:rsidP="00943610"/>
          <w:p w:rsidR="000F70B9" w:rsidRDefault="000F70B9" w:rsidP="00943610"/>
        </w:tc>
        <w:tc>
          <w:tcPr>
            <w:tcW w:w="4362" w:type="dxa"/>
            <w:vMerge/>
          </w:tcPr>
          <w:p w:rsidR="00C4447B" w:rsidRDefault="00C4447B" w:rsidP="00943610"/>
        </w:tc>
      </w:tr>
    </w:tbl>
    <w:p w:rsidR="00C4447B" w:rsidRDefault="00C4447B" w:rsidP="00C4447B">
      <w:pPr>
        <w:pStyle w:val="Heading1"/>
      </w:pPr>
      <w:bookmarkStart w:id="0" w:name="_GoBack"/>
      <w:bookmarkEnd w:id="0"/>
      <w:r>
        <w:lastRenderedPageBreak/>
        <w:t>Unit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4417"/>
        <w:gridCol w:w="4417"/>
      </w:tblGrid>
      <w:tr w:rsidR="00C4447B" w:rsidTr="00873453">
        <w:trPr>
          <w:trHeight w:val="273"/>
        </w:trPr>
        <w:tc>
          <w:tcPr>
            <w:tcW w:w="1846" w:type="dxa"/>
          </w:tcPr>
          <w:p w:rsidR="00C4447B" w:rsidRDefault="00C4447B" w:rsidP="00943610">
            <w:r>
              <w:t>Topic</w:t>
            </w:r>
          </w:p>
        </w:tc>
        <w:tc>
          <w:tcPr>
            <w:tcW w:w="4417" w:type="dxa"/>
          </w:tcPr>
          <w:p w:rsidR="00C4447B" w:rsidRDefault="00C4447B" w:rsidP="00943610">
            <w:r>
              <w:t>What I know</w:t>
            </w:r>
          </w:p>
        </w:tc>
        <w:tc>
          <w:tcPr>
            <w:tcW w:w="4417" w:type="dxa"/>
          </w:tcPr>
          <w:p w:rsidR="00C4447B" w:rsidRDefault="00C4447B" w:rsidP="00943610">
            <w:r>
              <w:t>Graphs</w:t>
            </w:r>
          </w:p>
        </w:tc>
      </w:tr>
      <w:tr w:rsidR="00C4447B" w:rsidTr="00AC1ADF">
        <w:trPr>
          <w:trHeight w:val="2120"/>
        </w:trPr>
        <w:tc>
          <w:tcPr>
            <w:tcW w:w="1846" w:type="dxa"/>
          </w:tcPr>
          <w:p w:rsidR="00C4447B" w:rsidRDefault="00C4447B" w:rsidP="00943610">
            <w:r>
              <w:t>Financial Assets</w:t>
            </w:r>
          </w:p>
        </w:tc>
        <w:tc>
          <w:tcPr>
            <w:tcW w:w="4417" w:type="dxa"/>
          </w:tcPr>
          <w:p w:rsidR="00C4447B" w:rsidRDefault="00C4447B" w:rsidP="00943610"/>
        </w:tc>
        <w:tc>
          <w:tcPr>
            <w:tcW w:w="4417" w:type="dxa"/>
            <w:vMerge w:val="restart"/>
          </w:tcPr>
          <w:p w:rsidR="00C4447B" w:rsidRDefault="00C4447B" w:rsidP="00943610"/>
        </w:tc>
      </w:tr>
      <w:tr w:rsidR="00C4447B" w:rsidTr="00AC1ADF">
        <w:trPr>
          <w:trHeight w:val="1696"/>
        </w:trPr>
        <w:tc>
          <w:tcPr>
            <w:tcW w:w="1846" w:type="dxa"/>
          </w:tcPr>
          <w:p w:rsidR="00C4447B" w:rsidRDefault="00C4447B" w:rsidP="00943610">
            <w:r>
              <w:t>Money Supply</w:t>
            </w:r>
          </w:p>
        </w:tc>
        <w:tc>
          <w:tcPr>
            <w:tcW w:w="4417" w:type="dxa"/>
          </w:tcPr>
          <w:p w:rsidR="00C4447B" w:rsidRDefault="00C4447B" w:rsidP="00943610"/>
        </w:tc>
        <w:tc>
          <w:tcPr>
            <w:tcW w:w="4417" w:type="dxa"/>
            <w:vMerge/>
          </w:tcPr>
          <w:p w:rsidR="00C4447B" w:rsidRDefault="00C4447B" w:rsidP="00943610"/>
        </w:tc>
      </w:tr>
      <w:tr w:rsidR="00C4447B" w:rsidTr="00AC1ADF">
        <w:trPr>
          <w:trHeight w:val="2245"/>
        </w:trPr>
        <w:tc>
          <w:tcPr>
            <w:tcW w:w="1846" w:type="dxa"/>
          </w:tcPr>
          <w:p w:rsidR="00C4447B" w:rsidRDefault="00C4447B" w:rsidP="00943610">
            <w:r>
              <w:t>Monetary Policy</w:t>
            </w:r>
          </w:p>
        </w:tc>
        <w:tc>
          <w:tcPr>
            <w:tcW w:w="4417" w:type="dxa"/>
          </w:tcPr>
          <w:p w:rsidR="00C4447B" w:rsidRDefault="00C4447B" w:rsidP="00943610"/>
        </w:tc>
        <w:tc>
          <w:tcPr>
            <w:tcW w:w="4417" w:type="dxa"/>
            <w:vMerge/>
          </w:tcPr>
          <w:p w:rsidR="00C4447B" w:rsidRDefault="00C4447B" w:rsidP="00943610"/>
        </w:tc>
      </w:tr>
      <w:tr w:rsidR="00C4447B" w:rsidTr="00AC1ADF">
        <w:trPr>
          <w:trHeight w:val="2121"/>
        </w:trPr>
        <w:tc>
          <w:tcPr>
            <w:tcW w:w="1846" w:type="dxa"/>
          </w:tcPr>
          <w:p w:rsidR="00C4447B" w:rsidRDefault="00C4447B" w:rsidP="00943610">
            <w:r>
              <w:t>The Money Market</w:t>
            </w:r>
          </w:p>
        </w:tc>
        <w:tc>
          <w:tcPr>
            <w:tcW w:w="4417" w:type="dxa"/>
          </w:tcPr>
          <w:p w:rsidR="00C4447B" w:rsidRDefault="00C4447B" w:rsidP="00943610"/>
        </w:tc>
        <w:tc>
          <w:tcPr>
            <w:tcW w:w="4417" w:type="dxa"/>
            <w:vMerge/>
          </w:tcPr>
          <w:p w:rsidR="00C4447B" w:rsidRDefault="00C4447B" w:rsidP="00943610"/>
        </w:tc>
      </w:tr>
      <w:tr w:rsidR="00C4447B" w:rsidTr="00AC1ADF">
        <w:trPr>
          <w:trHeight w:val="2414"/>
        </w:trPr>
        <w:tc>
          <w:tcPr>
            <w:tcW w:w="1846" w:type="dxa"/>
          </w:tcPr>
          <w:p w:rsidR="00C4447B" w:rsidRDefault="00C4447B" w:rsidP="00943610">
            <w:r>
              <w:t>The Loanable Funds Market</w:t>
            </w:r>
          </w:p>
        </w:tc>
        <w:tc>
          <w:tcPr>
            <w:tcW w:w="4417" w:type="dxa"/>
          </w:tcPr>
          <w:p w:rsidR="00C4447B" w:rsidRDefault="00C4447B" w:rsidP="00943610"/>
        </w:tc>
        <w:tc>
          <w:tcPr>
            <w:tcW w:w="4417" w:type="dxa"/>
            <w:vMerge/>
          </w:tcPr>
          <w:p w:rsidR="00C4447B" w:rsidRDefault="00C4447B" w:rsidP="00943610"/>
        </w:tc>
      </w:tr>
      <w:tr w:rsidR="00C4447B" w:rsidTr="00AC1ADF">
        <w:trPr>
          <w:trHeight w:val="2480"/>
        </w:trPr>
        <w:tc>
          <w:tcPr>
            <w:tcW w:w="1846" w:type="dxa"/>
          </w:tcPr>
          <w:p w:rsidR="00C4447B" w:rsidRDefault="00C4447B" w:rsidP="00943610">
            <w:r>
              <w:t>Ample Reserves Monetary Policy</w:t>
            </w:r>
          </w:p>
        </w:tc>
        <w:tc>
          <w:tcPr>
            <w:tcW w:w="4417" w:type="dxa"/>
          </w:tcPr>
          <w:p w:rsidR="00C4447B" w:rsidRDefault="00C4447B" w:rsidP="00943610"/>
        </w:tc>
        <w:tc>
          <w:tcPr>
            <w:tcW w:w="4417" w:type="dxa"/>
            <w:vMerge/>
          </w:tcPr>
          <w:p w:rsidR="00C4447B" w:rsidRDefault="00C4447B" w:rsidP="00943610"/>
        </w:tc>
      </w:tr>
    </w:tbl>
    <w:p w:rsidR="000F70B9" w:rsidRDefault="000F70B9" w:rsidP="000F70B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4447B" w:rsidRDefault="00C4447B" w:rsidP="00C4447B">
      <w:pPr>
        <w:pStyle w:val="Heading1"/>
      </w:pPr>
      <w:r>
        <w:lastRenderedPageBreak/>
        <w:t>Unit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4325"/>
        <w:gridCol w:w="4325"/>
      </w:tblGrid>
      <w:tr w:rsidR="00C4447B" w:rsidTr="00873453">
        <w:trPr>
          <w:trHeight w:val="273"/>
        </w:trPr>
        <w:tc>
          <w:tcPr>
            <w:tcW w:w="1807" w:type="dxa"/>
          </w:tcPr>
          <w:p w:rsidR="00C4447B" w:rsidRDefault="00C4447B" w:rsidP="00943610">
            <w:r>
              <w:t>Topic</w:t>
            </w:r>
          </w:p>
        </w:tc>
        <w:tc>
          <w:tcPr>
            <w:tcW w:w="4325" w:type="dxa"/>
          </w:tcPr>
          <w:p w:rsidR="00C4447B" w:rsidRDefault="00C4447B" w:rsidP="00943610">
            <w:r>
              <w:t>What I know</w:t>
            </w:r>
          </w:p>
        </w:tc>
        <w:tc>
          <w:tcPr>
            <w:tcW w:w="4325" w:type="dxa"/>
          </w:tcPr>
          <w:p w:rsidR="00C4447B" w:rsidRDefault="00C4447B" w:rsidP="00943610">
            <w:r>
              <w:t>Graphs</w:t>
            </w:r>
          </w:p>
        </w:tc>
      </w:tr>
      <w:tr w:rsidR="00C4447B" w:rsidTr="00AC1ADF">
        <w:trPr>
          <w:trHeight w:val="1553"/>
        </w:trPr>
        <w:tc>
          <w:tcPr>
            <w:tcW w:w="1807" w:type="dxa"/>
          </w:tcPr>
          <w:p w:rsidR="00C4447B" w:rsidRDefault="00C4447B" w:rsidP="00943610">
            <w:r>
              <w:t>FP and MP at the same time</w:t>
            </w:r>
          </w:p>
        </w:tc>
        <w:tc>
          <w:tcPr>
            <w:tcW w:w="4325" w:type="dxa"/>
          </w:tcPr>
          <w:p w:rsidR="00C4447B" w:rsidRDefault="00C4447B" w:rsidP="00943610"/>
        </w:tc>
        <w:tc>
          <w:tcPr>
            <w:tcW w:w="4325" w:type="dxa"/>
            <w:vMerge w:val="restart"/>
          </w:tcPr>
          <w:p w:rsidR="00C4447B" w:rsidRDefault="00C4447B" w:rsidP="00943610"/>
        </w:tc>
      </w:tr>
      <w:tr w:rsidR="00C4447B" w:rsidTr="00873453">
        <w:trPr>
          <w:trHeight w:val="1664"/>
        </w:trPr>
        <w:tc>
          <w:tcPr>
            <w:tcW w:w="1807" w:type="dxa"/>
          </w:tcPr>
          <w:p w:rsidR="00C4447B" w:rsidRDefault="00C4447B" w:rsidP="00943610">
            <w:r>
              <w:t>Phillips Curve</w:t>
            </w:r>
          </w:p>
        </w:tc>
        <w:tc>
          <w:tcPr>
            <w:tcW w:w="4325" w:type="dxa"/>
          </w:tcPr>
          <w:p w:rsidR="00C4447B" w:rsidRDefault="00C4447B" w:rsidP="00943610"/>
        </w:tc>
        <w:tc>
          <w:tcPr>
            <w:tcW w:w="4325" w:type="dxa"/>
            <w:vMerge/>
          </w:tcPr>
          <w:p w:rsidR="00C4447B" w:rsidRDefault="00C4447B" w:rsidP="00943610"/>
        </w:tc>
      </w:tr>
      <w:tr w:rsidR="00C4447B" w:rsidTr="00873453">
        <w:trPr>
          <w:trHeight w:val="1915"/>
        </w:trPr>
        <w:tc>
          <w:tcPr>
            <w:tcW w:w="1807" w:type="dxa"/>
          </w:tcPr>
          <w:p w:rsidR="00C4447B" w:rsidRDefault="00C4447B" w:rsidP="00943610">
            <w:r>
              <w:t>Economic Growth</w:t>
            </w:r>
          </w:p>
        </w:tc>
        <w:tc>
          <w:tcPr>
            <w:tcW w:w="4325" w:type="dxa"/>
          </w:tcPr>
          <w:p w:rsidR="00C4447B" w:rsidRDefault="00C4447B" w:rsidP="00943610"/>
        </w:tc>
        <w:tc>
          <w:tcPr>
            <w:tcW w:w="4325" w:type="dxa"/>
            <w:vMerge/>
          </w:tcPr>
          <w:p w:rsidR="00C4447B" w:rsidRDefault="00C4447B" w:rsidP="00943610"/>
        </w:tc>
      </w:tr>
      <w:tr w:rsidR="00C4447B" w:rsidTr="00AC1ADF">
        <w:trPr>
          <w:trHeight w:val="1640"/>
        </w:trPr>
        <w:tc>
          <w:tcPr>
            <w:tcW w:w="1807" w:type="dxa"/>
          </w:tcPr>
          <w:p w:rsidR="00C4447B" w:rsidRDefault="00C4447B" w:rsidP="00943610">
            <w:r>
              <w:t>Supply Side Policy</w:t>
            </w:r>
          </w:p>
        </w:tc>
        <w:tc>
          <w:tcPr>
            <w:tcW w:w="4325" w:type="dxa"/>
          </w:tcPr>
          <w:p w:rsidR="00C4447B" w:rsidRDefault="00C4447B" w:rsidP="00943610"/>
        </w:tc>
        <w:tc>
          <w:tcPr>
            <w:tcW w:w="4325" w:type="dxa"/>
            <w:vMerge/>
          </w:tcPr>
          <w:p w:rsidR="00C4447B" w:rsidRDefault="00C4447B" w:rsidP="00943610"/>
        </w:tc>
      </w:tr>
      <w:tr w:rsidR="00C4447B" w:rsidTr="00AC1ADF">
        <w:trPr>
          <w:trHeight w:val="1975"/>
        </w:trPr>
        <w:tc>
          <w:tcPr>
            <w:tcW w:w="1807" w:type="dxa"/>
          </w:tcPr>
          <w:p w:rsidR="00C4447B" w:rsidRDefault="00C4447B" w:rsidP="00943610">
            <w:r>
              <w:t>Quantity Theory of Money</w:t>
            </w:r>
          </w:p>
        </w:tc>
        <w:tc>
          <w:tcPr>
            <w:tcW w:w="4325" w:type="dxa"/>
          </w:tcPr>
          <w:p w:rsidR="00C4447B" w:rsidRDefault="00C4447B" w:rsidP="00943610"/>
        </w:tc>
        <w:tc>
          <w:tcPr>
            <w:tcW w:w="4325" w:type="dxa"/>
            <w:vMerge/>
          </w:tcPr>
          <w:p w:rsidR="00C4447B" w:rsidRDefault="00C4447B" w:rsidP="00943610"/>
        </w:tc>
      </w:tr>
      <w:tr w:rsidR="00C4447B" w:rsidTr="00873453">
        <w:trPr>
          <w:trHeight w:val="1690"/>
        </w:trPr>
        <w:tc>
          <w:tcPr>
            <w:tcW w:w="1807" w:type="dxa"/>
          </w:tcPr>
          <w:p w:rsidR="00C4447B" w:rsidRDefault="00C4447B" w:rsidP="00943610">
            <w:r>
              <w:t>Government Budgets, Savings and Debt</w:t>
            </w:r>
          </w:p>
        </w:tc>
        <w:tc>
          <w:tcPr>
            <w:tcW w:w="4325" w:type="dxa"/>
          </w:tcPr>
          <w:p w:rsidR="00C4447B" w:rsidRDefault="00C4447B" w:rsidP="00943610"/>
        </w:tc>
        <w:tc>
          <w:tcPr>
            <w:tcW w:w="4325" w:type="dxa"/>
            <w:vMerge/>
          </w:tcPr>
          <w:p w:rsidR="00C4447B" w:rsidRDefault="00C4447B" w:rsidP="00943610"/>
        </w:tc>
      </w:tr>
      <w:tr w:rsidR="00C4447B" w:rsidTr="00873453">
        <w:trPr>
          <w:trHeight w:val="2089"/>
        </w:trPr>
        <w:tc>
          <w:tcPr>
            <w:tcW w:w="1807" w:type="dxa"/>
          </w:tcPr>
          <w:p w:rsidR="00C4447B" w:rsidRDefault="00C4447B" w:rsidP="00943610">
            <w:r>
              <w:t>Crowding Out</w:t>
            </w:r>
          </w:p>
        </w:tc>
        <w:tc>
          <w:tcPr>
            <w:tcW w:w="4325" w:type="dxa"/>
          </w:tcPr>
          <w:p w:rsidR="00C4447B" w:rsidRDefault="00C4447B" w:rsidP="00943610"/>
        </w:tc>
        <w:tc>
          <w:tcPr>
            <w:tcW w:w="4325" w:type="dxa"/>
            <w:vMerge/>
          </w:tcPr>
          <w:p w:rsidR="00C4447B" w:rsidRDefault="00C4447B" w:rsidP="00943610"/>
        </w:tc>
      </w:tr>
    </w:tbl>
    <w:p w:rsidR="000F70B9" w:rsidRDefault="000F70B9" w:rsidP="000F70B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C4447B" w:rsidRDefault="00C4447B" w:rsidP="00C4447B">
      <w:pPr>
        <w:pStyle w:val="Heading1"/>
      </w:pPr>
      <w:r>
        <w:lastRenderedPageBreak/>
        <w:t>Unit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4418"/>
        <w:gridCol w:w="4418"/>
      </w:tblGrid>
      <w:tr w:rsidR="00C4447B" w:rsidTr="00FB4B54">
        <w:trPr>
          <w:trHeight w:val="313"/>
        </w:trPr>
        <w:tc>
          <w:tcPr>
            <w:tcW w:w="1846" w:type="dxa"/>
          </w:tcPr>
          <w:p w:rsidR="00C4447B" w:rsidRDefault="00C4447B" w:rsidP="00943610">
            <w:r>
              <w:t>Topic</w:t>
            </w:r>
          </w:p>
        </w:tc>
        <w:tc>
          <w:tcPr>
            <w:tcW w:w="4418" w:type="dxa"/>
          </w:tcPr>
          <w:p w:rsidR="00C4447B" w:rsidRDefault="00C4447B" w:rsidP="00943610">
            <w:r>
              <w:t>What I know</w:t>
            </w:r>
          </w:p>
        </w:tc>
        <w:tc>
          <w:tcPr>
            <w:tcW w:w="4418" w:type="dxa"/>
          </w:tcPr>
          <w:p w:rsidR="00C4447B" w:rsidRDefault="00C4447B" w:rsidP="00943610">
            <w:r>
              <w:t>Graphs</w:t>
            </w:r>
          </w:p>
        </w:tc>
      </w:tr>
      <w:tr w:rsidR="00C4447B" w:rsidTr="00FB4B54">
        <w:trPr>
          <w:trHeight w:val="2599"/>
        </w:trPr>
        <w:tc>
          <w:tcPr>
            <w:tcW w:w="1846" w:type="dxa"/>
          </w:tcPr>
          <w:p w:rsidR="00C4447B" w:rsidRDefault="00FB4B54" w:rsidP="00943610">
            <w:r>
              <w:t>Balance of Payments</w:t>
            </w:r>
          </w:p>
        </w:tc>
        <w:tc>
          <w:tcPr>
            <w:tcW w:w="4418" w:type="dxa"/>
          </w:tcPr>
          <w:p w:rsidR="00C4447B" w:rsidRDefault="00C4447B" w:rsidP="00943610"/>
        </w:tc>
        <w:tc>
          <w:tcPr>
            <w:tcW w:w="4418" w:type="dxa"/>
          </w:tcPr>
          <w:p w:rsidR="00C4447B" w:rsidRDefault="00C4447B" w:rsidP="00943610"/>
        </w:tc>
      </w:tr>
      <w:tr w:rsidR="00C4447B" w:rsidTr="00FB4B54">
        <w:trPr>
          <w:trHeight w:val="1444"/>
        </w:trPr>
        <w:tc>
          <w:tcPr>
            <w:tcW w:w="1846" w:type="dxa"/>
          </w:tcPr>
          <w:p w:rsidR="00C4447B" w:rsidRDefault="00FB4B54" w:rsidP="00943610">
            <w:r>
              <w:t>Exchange Rates</w:t>
            </w:r>
          </w:p>
        </w:tc>
        <w:tc>
          <w:tcPr>
            <w:tcW w:w="4418" w:type="dxa"/>
          </w:tcPr>
          <w:p w:rsidR="00C4447B" w:rsidRDefault="00C4447B" w:rsidP="00943610"/>
        </w:tc>
        <w:tc>
          <w:tcPr>
            <w:tcW w:w="4418" w:type="dxa"/>
          </w:tcPr>
          <w:p w:rsidR="00C4447B" w:rsidRDefault="00C4447B" w:rsidP="00943610"/>
        </w:tc>
      </w:tr>
      <w:tr w:rsidR="00C4447B" w:rsidTr="00FB4B54">
        <w:trPr>
          <w:trHeight w:val="2599"/>
        </w:trPr>
        <w:tc>
          <w:tcPr>
            <w:tcW w:w="1846" w:type="dxa"/>
          </w:tcPr>
          <w:p w:rsidR="00C4447B" w:rsidRDefault="00FB4B54" w:rsidP="00943610">
            <w:r>
              <w:t>Forex Market</w:t>
            </w:r>
          </w:p>
        </w:tc>
        <w:tc>
          <w:tcPr>
            <w:tcW w:w="4418" w:type="dxa"/>
          </w:tcPr>
          <w:p w:rsidR="00C4447B" w:rsidRDefault="00C4447B" w:rsidP="00943610"/>
        </w:tc>
        <w:tc>
          <w:tcPr>
            <w:tcW w:w="4418" w:type="dxa"/>
          </w:tcPr>
          <w:p w:rsidR="00C4447B" w:rsidRDefault="00C4447B" w:rsidP="00943610"/>
        </w:tc>
      </w:tr>
      <w:tr w:rsidR="00FB4B54" w:rsidTr="00FB4B54">
        <w:trPr>
          <w:trHeight w:val="2599"/>
        </w:trPr>
        <w:tc>
          <w:tcPr>
            <w:tcW w:w="1846" w:type="dxa"/>
          </w:tcPr>
          <w:p w:rsidR="00FB4B54" w:rsidRDefault="00FB4B54" w:rsidP="00FB4B54">
            <w:r>
              <w:t>Forex Market and Net Exports</w:t>
            </w:r>
          </w:p>
        </w:tc>
        <w:tc>
          <w:tcPr>
            <w:tcW w:w="4418" w:type="dxa"/>
          </w:tcPr>
          <w:p w:rsidR="00FB4B54" w:rsidRDefault="00FB4B54" w:rsidP="00943610"/>
        </w:tc>
        <w:tc>
          <w:tcPr>
            <w:tcW w:w="4418" w:type="dxa"/>
          </w:tcPr>
          <w:p w:rsidR="00FB4B54" w:rsidRDefault="00FB4B54" w:rsidP="00943610"/>
        </w:tc>
      </w:tr>
      <w:tr w:rsidR="00FB4B54" w:rsidTr="00FB4B54">
        <w:trPr>
          <w:trHeight w:val="2599"/>
        </w:trPr>
        <w:tc>
          <w:tcPr>
            <w:tcW w:w="1846" w:type="dxa"/>
          </w:tcPr>
          <w:p w:rsidR="00FB4B54" w:rsidRDefault="00FB4B54" w:rsidP="00FB4B54">
            <w:r>
              <w:t>Forex Market and International Capital Flows</w:t>
            </w:r>
          </w:p>
        </w:tc>
        <w:tc>
          <w:tcPr>
            <w:tcW w:w="4418" w:type="dxa"/>
          </w:tcPr>
          <w:p w:rsidR="00FB4B54" w:rsidRDefault="00FB4B54" w:rsidP="00943610"/>
        </w:tc>
        <w:tc>
          <w:tcPr>
            <w:tcW w:w="4418" w:type="dxa"/>
          </w:tcPr>
          <w:p w:rsidR="00FB4B54" w:rsidRDefault="00FB4B54" w:rsidP="00943610"/>
        </w:tc>
      </w:tr>
    </w:tbl>
    <w:p w:rsidR="00C4447B" w:rsidRDefault="00C4447B"/>
    <w:sectPr w:rsidR="00C4447B" w:rsidSect="000F70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7B"/>
    <w:rsid w:val="000F70B9"/>
    <w:rsid w:val="00612AC6"/>
    <w:rsid w:val="00796959"/>
    <w:rsid w:val="00873453"/>
    <w:rsid w:val="00AC1ADF"/>
    <w:rsid w:val="00C4447B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CA8D"/>
  <w15:chartTrackingRefBased/>
  <w15:docId w15:val="{422991EC-C2F0-4811-8C10-E7B36ABA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444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4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2025-03-17T05:21:00Z</dcterms:created>
  <dcterms:modified xsi:type="dcterms:W3CDTF">2025-03-18T02:23:00Z</dcterms:modified>
</cp:coreProperties>
</file>